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C3" w:rsidRPr="00B51BC3" w:rsidRDefault="00B51BC3" w:rsidP="00B51B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51B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Теоретико-правовое задание</w:t>
      </w:r>
    </w:p>
    <w:p w:rsidR="00B51BC3" w:rsidRPr="00B51BC3" w:rsidRDefault="00B51BC3" w:rsidP="00B51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BC3">
        <w:rPr>
          <w:rFonts w:ascii="Times New Roman" w:eastAsia="Calibri" w:hAnsi="Times New Roman" w:cs="Times New Roman"/>
          <w:sz w:val="24"/>
          <w:szCs w:val="24"/>
        </w:rPr>
        <w:t xml:space="preserve">1. Объектом обложения НДС является: </w:t>
      </w:r>
    </w:p>
    <w:p w:rsidR="00B51BC3" w:rsidRPr="00B51BC3" w:rsidRDefault="00B51BC3" w:rsidP="00B51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BC3">
        <w:rPr>
          <w:rFonts w:ascii="Times New Roman" w:eastAsia="Calibri" w:hAnsi="Times New Roman" w:cs="Times New Roman"/>
          <w:sz w:val="24"/>
          <w:szCs w:val="24"/>
        </w:rPr>
        <w:t xml:space="preserve">а) стоимость товаров, работ, услуг; </w:t>
      </w:r>
    </w:p>
    <w:p w:rsidR="00B51BC3" w:rsidRPr="00B51BC3" w:rsidRDefault="00B51BC3" w:rsidP="00B51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BC3">
        <w:rPr>
          <w:rFonts w:ascii="Times New Roman" w:eastAsia="Calibri" w:hAnsi="Times New Roman" w:cs="Times New Roman"/>
          <w:sz w:val="24"/>
          <w:szCs w:val="24"/>
        </w:rPr>
        <w:t xml:space="preserve">б) добавленная стоимость товаров, работ, услуг; </w:t>
      </w:r>
    </w:p>
    <w:p w:rsidR="00B51BC3" w:rsidRPr="00B51BC3" w:rsidRDefault="00B51BC3" w:rsidP="00B51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BC3">
        <w:rPr>
          <w:rFonts w:ascii="Times New Roman" w:eastAsia="Calibri" w:hAnsi="Times New Roman" w:cs="Times New Roman"/>
          <w:sz w:val="24"/>
          <w:szCs w:val="24"/>
        </w:rPr>
        <w:t xml:space="preserve">в) оборот по реализации товаров, работ, услуг. </w:t>
      </w:r>
    </w:p>
    <w:p w:rsidR="00B51BC3" w:rsidRPr="00B51BC3" w:rsidRDefault="00B51BC3" w:rsidP="00B51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1BC3" w:rsidRPr="00B51BC3" w:rsidRDefault="00B51BC3" w:rsidP="00B51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BC3">
        <w:rPr>
          <w:rFonts w:ascii="Times New Roman" w:eastAsia="Calibri" w:hAnsi="Times New Roman" w:cs="Times New Roman"/>
          <w:sz w:val="24"/>
          <w:szCs w:val="24"/>
        </w:rPr>
        <w:t xml:space="preserve">2. Освобождаются от уплаты НДС: </w:t>
      </w:r>
    </w:p>
    <w:p w:rsidR="00B51BC3" w:rsidRPr="00B51BC3" w:rsidRDefault="00B51BC3" w:rsidP="00B51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BC3">
        <w:rPr>
          <w:rFonts w:ascii="Times New Roman" w:eastAsia="Calibri" w:hAnsi="Times New Roman" w:cs="Times New Roman"/>
          <w:sz w:val="24"/>
          <w:szCs w:val="24"/>
        </w:rPr>
        <w:t xml:space="preserve">а) услуги по сдаче в аренду имущества; </w:t>
      </w:r>
    </w:p>
    <w:p w:rsidR="00B51BC3" w:rsidRPr="00B51BC3" w:rsidRDefault="00B51BC3" w:rsidP="00B51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BC3">
        <w:rPr>
          <w:rFonts w:ascii="Times New Roman" w:eastAsia="Calibri" w:hAnsi="Times New Roman" w:cs="Times New Roman"/>
          <w:sz w:val="24"/>
          <w:szCs w:val="24"/>
        </w:rPr>
        <w:t xml:space="preserve">б) платные медицинские услуги для населения; </w:t>
      </w:r>
    </w:p>
    <w:p w:rsidR="00B51BC3" w:rsidRPr="00B51BC3" w:rsidRDefault="00B51BC3" w:rsidP="00B51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BC3">
        <w:rPr>
          <w:rFonts w:ascii="Times New Roman" w:eastAsia="Calibri" w:hAnsi="Times New Roman" w:cs="Times New Roman"/>
          <w:sz w:val="24"/>
          <w:szCs w:val="24"/>
        </w:rPr>
        <w:t xml:space="preserve">в) рекламные услуги. </w:t>
      </w:r>
    </w:p>
    <w:p w:rsidR="00B51BC3" w:rsidRPr="00B51BC3" w:rsidRDefault="00B51BC3" w:rsidP="00B51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1BC3" w:rsidRPr="00B51BC3" w:rsidRDefault="00B51BC3" w:rsidP="00B51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BC3">
        <w:rPr>
          <w:rFonts w:ascii="Times New Roman" w:eastAsia="Calibri" w:hAnsi="Times New Roman" w:cs="Times New Roman"/>
          <w:sz w:val="24"/>
          <w:szCs w:val="24"/>
        </w:rPr>
        <w:t xml:space="preserve">3. В отчетном периоде предприятием получена прибыль от посреднической деятельности в размере 100000 руб. и убыток от торгово-закупочной деятельности в размере 10000 руб. Прибыль, подлежащая налогообложению, указанная в расчете, представленном в налоговую инспекцию, будет равна: </w:t>
      </w:r>
    </w:p>
    <w:p w:rsidR="00B51BC3" w:rsidRPr="00B51BC3" w:rsidRDefault="00B51BC3" w:rsidP="00B51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BC3">
        <w:rPr>
          <w:rFonts w:ascii="Times New Roman" w:eastAsia="Calibri" w:hAnsi="Times New Roman" w:cs="Times New Roman"/>
          <w:sz w:val="24"/>
          <w:szCs w:val="24"/>
        </w:rPr>
        <w:t xml:space="preserve">а) 100 000 руб. </w:t>
      </w:r>
    </w:p>
    <w:p w:rsidR="00B51BC3" w:rsidRPr="00B51BC3" w:rsidRDefault="00B51BC3" w:rsidP="00B51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BC3">
        <w:rPr>
          <w:rFonts w:ascii="Times New Roman" w:eastAsia="Calibri" w:hAnsi="Times New Roman" w:cs="Times New Roman"/>
          <w:sz w:val="24"/>
          <w:szCs w:val="24"/>
        </w:rPr>
        <w:t xml:space="preserve">б) 110 000 руб. </w:t>
      </w:r>
    </w:p>
    <w:p w:rsidR="00B51BC3" w:rsidRPr="00B51BC3" w:rsidRDefault="00B51BC3" w:rsidP="00B51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BC3">
        <w:rPr>
          <w:rFonts w:ascii="Times New Roman" w:eastAsia="Calibri" w:hAnsi="Times New Roman" w:cs="Times New Roman"/>
          <w:sz w:val="24"/>
          <w:szCs w:val="24"/>
        </w:rPr>
        <w:t>в) 90 000 руб.</w:t>
      </w:r>
    </w:p>
    <w:p w:rsidR="00B51BC3" w:rsidRPr="00B51BC3" w:rsidRDefault="00B51BC3" w:rsidP="00B51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1BC3" w:rsidRPr="00B51BC3" w:rsidRDefault="00B51BC3" w:rsidP="00B51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BC3">
        <w:rPr>
          <w:rFonts w:ascii="Times New Roman" w:eastAsia="Calibri" w:hAnsi="Times New Roman" w:cs="Times New Roman"/>
          <w:sz w:val="24"/>
          <w:szCs w:val="24"/>
        </w:rPr>
        <w:t xml:space="preserve"> 4. Объектом обложения налогом на прибыль является: </w:t>
      </w:r>
    </w:p>
    <w:p w:rsidR="00B51BC3" w:rsidRPr="00B51BC3" w:rsidRDefault="00B51BC3" w:rsidP="00B51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BC3">
        <w:rPr>
          <w:rFonts w:ascii="Times New Roman" w:eastAsia="Calibri" w:hAnsi="Times New Roman" w:cs="Times New Roman"/>
          <w:sz w:val="24"/>
          <w:szCs w:val="24"/>
        </w:rPr>
        <w:t xml:space="preserve">а) выручка от реализации; </w:t>
      </w:r>
    </w:p>
    <w:p w:rsidR="00B51BC3" w:rsidRPr="00B51BC3" w:rsidRDefault="00B51BC3" w:rsidP="00B51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BC3">
        <w:rPr>
          <w:rFonts w:ascii="Times New Roman" w:eastAsia="Calibri" w:hAnsi="Times New Roman" w:cs="Times New Roman"/>
          <w:sz w:val="24"/>
          <w:szCs w:val="24"/>
        </w:rPr>
        <w:t xml:space="preserve">б) прибыль, полученная как разница между доходами и расходами; </w:t>
      </w:r>
    </w:p>
    <w:p w:rsidR="00B51BC3" w:rsidRPr="00B51BC3" w:rsidRDefault="00B51BC3" w:rsidP="00B51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BC3">
        <w:rPr>
          <w:rFonts w:ascii="Times New Roman" w:eastAsia="Calibri" w:hAnsi="Times New Roman" w:cs="Times New Roman"/>
          <w:sz w:val="24"/>
          <w:szCs w:val="24"/>
        </w:rPr>
        <w:t xml:space="preserve">в) чистая прибыль. </w:t>
      </w:r>
    </w:p>
    <w:p w:rsidR="00B51BC3" w:rsidRPr="00B51BC3" w:rsidRDefault="00B51BC3" w:rsidP="00B51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1BC3" w:rsidRPr="00B51BC3" w:rsidRDefault="00B51BC3" w:rsidP="00B51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BC3">
        <w:rPr>
          <w:rFonts w:ascii="Times New Roman" w:eastAsia="Calibri" w:hAnsi="Times New Roman" w:cs="Times New Roman"/>
          <w:sz w:val="24"/>
          <w:szCs w:val="24"/>
        </w:rPr>
        <w:t xml:space="preserve">5. Прибыль от реализации основных фондов есть разница: </w:t>
      </w:r>
    </w:p>
    <w:p w:rsidR="00B51BC3" w:rsidRPr="00B51BC3" w:rsidRDefault="00B51BC3" w:rsidP="00B51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BC3">
        <w:rPr>
          <w:rFonts w:ascii="Times New Roman" w:eastAsia="Calibri" w:hAnsi="Times New Roman" w:cs="Times New Roman"/>
          <w:sz w:val="24"/>
          <w:szCs w:val="24"/>
        </w:rPr>
        <w:t xml:space="preserve">а) между продажной ценой и остаточной стоимостью; </w:t>
      </w:r>
    </w:p>
    <w:p w:rsidR="00B51BC3" w:rsidRPr="00B51BC3" w:rsidRDefault="00B51BC3" w:rsidP="00B51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BC3">
        <w:rPr>
          <w:rFonts w:ascii="Times New Roman" w:eastAsia="Calibri" w:hAnsi="Times New Roman" w:cs="Times New Roman"/>
          <w:sz w:val="24"/>
          <w:szCs w:val="24"/>
        </w:rPr>
        <w:t xml:space="preserve">б) между продажной ценой и первоначальной стоимостью; </w:t>
      </w:r>
    </w:p>
    <w:p w:rsidR="00B51BC3" w:rsidRPr="00B51BC3" w:rsidRDefault="00B51BC3" w:rsidP="00B51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BC3">
        <w:rPr>
          <w:rFonts w:ascii="Times New Roman" w:eastAsia="Calibri" w:hAnsi="Times New Roman" w:cs="Times New Roman"/>
          <w:sz w:val="24"/>
          <w:szCs w:val="24"/>
        </w:rPr>
        <w:t xml:space="preserve">в) между продажной ценой и суммой амортизационных отчислений. </w:t>
      </w:r>
    </w:p>
    <w:p w:rsidR="00B51BC3" w:rsidRPr="00B51BC3" w:rsidRDefault="00B51BC3" w:rsidP="00B51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1BC3" w:rsidRPr="00B51BC3" w:rsidRDefault="00B51BC3" w:rsidP="00B51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BC3">
        <w:rPr>
          <w:rFonts w:ascii="Times New Roman" w:eastAsia="Calibri" w:hAnsi="Times New Roman" w:cs="Times New Roman"/>
          <w:sz w:val="24"/>
          <w:szCs w:val="24"/>
        </w:rPr>
        <w:t xml:space="preserve">6. Отчисления в резервный фонд: </w:t>
      </w:r>
    </w:p>
    <w:p w:rsidR="00B51BC3" w:rsidRPr="00B51BC3" w:rsidRDefault="00B51BC3" w:rsidP="00B51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BC3">
        <w:rPr>
          <w:rFonts w:ascii="Times New Roman" w:eastAsia="Calibri" w:hAnsi="Times New Roman" w:cs="Times New Roman"/>
          <w:sz w:val="24"/>
          <w:szCs w:val="24"/>
        </w:rPr>
        <w:t xml:space="preserve">а) уменьшают прибыль для целей налогообложения; </w:t>
      </w:r>
    </w:p>
    <w:p w:rsidR="00B51BC3" w:rsidRPr="00B51BC3" w:rsidRDefault="00B51BC3" w:rsidP="00B51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BC3">
        <w:rPr>
          <w:rFonts w:ascii="Times New Roman" w:eastAsia="Calibri" w:hAnsi="Times New Roman" w:cs="Times New Roman"/>
          <w:sz w:val="24"/>
          <w:szCs w:val="24"/>
        </w:rPr>
        <w:t xml:space="preserve">б) не уменьшают прибыль для целей налогообложения; </w:t>
      </w:r>
    </w:p>
    <w:p w:rsidR="00B51BC3" w:rsidRPr="00B51BC3" w:rsidRDefault="00B51BC3" w:rsidP="00B51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BC3">
        <w:rPr>
          <w:rFonts w:ascii="Times New Roman" w:eastAsia="Calibri" w:hAnsi="Times New Roman" w:cs="Times New Roman"/>
          <w:sz w:val="24"/>
          <w:szCs w:val="24"/>
        </w:rPr>
        <w:t>в) все зависит от размеров фонда.</w:t>
      </w:r>
    </w:p>
    <w:p w:rsidR="00B51BC3" w:rsidRPr="00B51BC3" w:rsidRDefault="00B51BC3" w:rsidP="00B51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1BC3" w:rsidRPr="00B51BC3" w:rsidRDefault="00B51BC3" w:rsidP="00B51B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B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Задача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</w:p>
    <w:p w:rsidR="00B51BC3" w:rsidRPr="00B51BC3" w:rsidRDefault="00B51BC3" w:rsidP="00B51B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BC3">
        <w:rPr>
          <w:rFonts w:ascii="Times New Roman" w:eastAsia="Calibri" w:hAnsi="Times New Roman" w:cs="Times New Roman"/>
          <w:sz w:val="24"/>
          <w:szCs w:val="24"/>
          <w:lang w:eastAsia="ru-RU"/>
        </w:rPr>
        <w:t>Налоговая инспекция №8, проводя выездную налоговую проверку ООО «Соната», пришла к выводу о необходимости истребовать некоторые документы у его контрагента - ОАО «Мир музыки». В связи с чем в налоговую инспекцию № 12 по месту нахождения ОАО «Мир музыки» было направлено поручение об истребовании документов.</w:t>
      </w:r>
    </w:p>
    <w:p w:rsidR="00B51BC3" w:rsidRPr="00B51BC3" w:rsidRDefault="00B51BC3" w:rsidP="00B51B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BC3">
        <w:rPr>
          <w:rFonts w:ascii="Times New Roman" w:eastAsia="Calibri" w:hAnsi="Times New Roman" w:cs="Times New Roman"/>
          <w:sz w:val="24"/>
          <w:szCs w:val="24"/>
          <w:lang w:eastAsia="ru-RU"/>
        </w:rPr>
        <w:t>Налоговая инспекция № 12 направила ОАО «Мир музыки» требование о представлении документов, оформленное в соответствии со ст. 93.1 НК РФ.</w:t>
      </w:r>
    </w:p>
    <w:p w:rsidR="00B51BC3" w:rsidRPr="00B51BC3" w:rsidRDefault="00B51BC3" w:rsidP="00B51B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BC3">
        <w:rPr>
          <w:rFonts w:ascii="Times New Roman" w:eastAsia="Calibri" w:hAnsi="Times New Roman" w:cs="Times New Roman"/>
          <w:sz w:val="24"/>
          <w:szCs w:val="24"/>
          <w:lang w:eastAsia="ru-RU"/>
        </w:rPr>
        <w:t>ОАО «Мир музыки» не исполнило в срок данное требование и было привлечено к ответственности.</w:t>
      </w:r>
    </w:p>
    <w:p w:rsidR="00B51BC3" w:rsidRPr="00B51BC3" w:rsidRDefault="00B51BC3" w:rsidP="00B51B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BC3">
        <w:rPr>
          <w:rFonts w:ascii="Times New Roman" w:eastAsia="Calibri" w:hAnsi="Times New Roman" w:cs="Times New Roman"/>
          <w:sz w:val="24"/>
          <w:szCs w:val="24"/>
          <w:lang w:eastAsia="ru-RU"/>
        </w:rPr>
        <w:t>Обжалуя решение о привлечении к ответственности, ОАО «Мир музыки» в исковом заявлении указало, что требование налогового органа о представлении документов оно не получало.</w:t>
      </w:r>
    </w:p>
    <w:p w:rsidR="00B51BC3" w:rsidRPr="00B51BC3" w:rsidRDefault="00B51BC3" w:rsidP="00B51B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BC3">
        <w:rPr>
          <w:rFonts w:ascii="Times New Roman" w:eastAsia="Calibri" w:hAnsi="Times New Roman" w:cs="Times New Roman"/>
          <w:sz w:val="24"/>
          <w:szCs w:val="24"/>
          <w:lang w:eastAsia="ru-RU"/>
        </w:rPr>
        <w:t>Вопросы к задаче:</w:t>
      </w:r>
    </w:p>
    <w:p w:rsidR="00B51BC3" w:rsidRPr="00B51BC3" w:rsidRDefault="00B51BC3" w:rsidP="00B51B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BC3">
        <w:rPr>
          <w:rFonts w:ascii="Times New Roman" w:eastAsia="Calibri" w:hAnsi="Times New Roman" w:cs="Times New Roman"/>
          <w:sz w:val="24"/>
          <w:szCs w:val="24"/>
          <w:lang w:eastAsia="ru-RU"/>
        </w:rPr>
        <w:t>1. К какому виду ответственности привлечено ОАО «Мир музыки»?</w:t>
      </w:r>
    </w:p>
    <w:p w:rsidR="00B51BC3" w:rsidRPr="00B51BC3" w:rsidRDefault="00B51BC3" w:rsidP="00B51B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BC3">
        <w:rPr>
          <w:rFonts w:ascii="Times New Roman" w:eastAsia="Calibri" w:hAnsi="Times New Roman" w:cs="Times New Roman"/>
          <w:sz w:val="24"/>
          <w:szCs w:val="24"/>
          <w:lang w:eastAsia="ru-RU"/>
        </w:rPr>
        <w:t>2. Каков срок исполнения требований налоговой инспекции?</w:t>
      </w:r>
    </w:p>
    <w:p w:rsidR="00B51BC3" w:rsidRPr="00B51BC3" w:rsidRDefault="00B51BC3" w:rsidP="00B51B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BC3">
        <w:rPr>
          <w:rFonts w:ascii="Times New Roman" w:eastAsia="Calibri" w:hAnsi="Times New Roman" w:cs="Times New Roman"/>
          <w:sz w:val="24"/>
          <w:szCs w:val="24"/>
          <w:lang w:eastAsia="ru-RU"/>
        </w:rPr>
        <w:t>3. Когда требование налогового органа считается полученным?</w:t>
      </w:r>
    </w:p>
    <w:p w:rsidR="00B51BC3" w:rsidRPr="00B51BC3" w:rsidRDefault="00B51BC3" w:rsidP="00B51B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BC3">
        <w:rPr>
          <w:rFonts w:ascii="Times New Roman" w:eastAsia="Calibri" w:hAnsi="Times New Roman" w:cs="Times New Roman"/>
          <w:sz w:val="24"/>
          <w:szCs w:val="24"/>
          <w:lang w:eastAsia="ru-RU"/>
        </w:rPr>
        <w:t>4. Какое решение примет суд?</w:t>
      </w:r>
    </w:p>
    <w:p w:rsidR="00B51BC3" w:rsidRPr="00B51BC3" w:rsidRDefault="00B51BC3" w:rsidP="00B51B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1BC3" w:rsidRPr="00B51BC3" w:rsidRDefault="00B51BC3" w:rsidP="00B51B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BC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Задача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B51BC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51BC3" w:rsidRPr="00B51BC3" w:rsidRDefault="00B51BC3" w:rsidP="00B51B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BC3">
        <w:rPr>
          <w:rFonts w:ascii="Times New Roman" w:eastAsia="Calibri" w:hAnsi="Times New Roman" w:cs="Times New Roman"/>
          <w:sz w:val="24"/>
          <w:szCs w:val="24"/>
          <w:lang w:eastAsia="ru-RU"/>
        </w:rPr>
        <w:t>Налоговый орган направил в банк «Б.» решение о приостановлении операций по счетам предприятия «Ю.» 15 сентября 2012 года. 2 октября 2012 года открыл счет предприятию «Ю.» за № 2349876.</w:t>
      </w:r>
    </w:p>
    <w:p w:rsidR="00B51BC3" w:rsidRPr="00B51BC3" w:rsidRDefault="00B51BC3" w:rsidP="00B51B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BC3">
        <w:rPr>
          <w:rFonts w:ascii="Times New Roman" w:eastAsia="Calibri" w:hAnsi="Times New Roman" w:cs="Times New Roman"/>
          <w:sz w:val="24"/>
          <w:szCs w:val="24"/>
          <w:lang w:eastAsia="ru-RU"/>
        </w:rPr>
        <w:t>Вопросы к задаче:</w:t>
      </w:r>
    </w:p>
    <w:p w:rsidR="00B51BC3" w:rsidRPr="00B51BC3" w:rsidRDefault="00B51BC3" w:rsidP="00B51B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BC3">
        <w:rPr>
          <w:rFonts w:ascii="Times New Roman" w:eastAsia="Calibri" w:hAnsi="Times New Roman" w:cs="Times New Roman"/>
          <w:sz w:val="24"/>
          <w:szCs w:val="24"/>
          <w:lang w:eastAsia="ru-RU"/>
        </w:rPr>
        <w:t>1. Как Вы считаете, может ли быть привлечён банк к ответственности за данное действие?</w:t>
      </w:r>
    </w:p>
    <w:p w:rsidR="00B51BC3" w:rsidRPr="00B51BC3" w:rsidRDefault="00B51BC3" w:rsidP="00B51B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BC3">
        <w:rPr>
          <w:rFonts w:ascii="Times New Roman" w:eastAsia="Calibri" w:hAnsi="Times New Roman" w:cs="Times New Roman"/>
          <w:sz w:val="24"/>
          <w:szCs w:val="24"/>
          <w:lang w:eastAsia="ru-RU"/>
        </w:rPr>
        <w:t>2. Какое правонарушение совершено?</w:t>
      </w:r>
    </w:p>
    <w:p w:rsidR="00B51BC3" w:rsidRPr="00B51BC3" w:rsidRDefault="00B51BC3" w:rsidP="00B51B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BC3">
        <w:rPr>
          <w:rFonts w:ascii="Times New Roman" w:eastAsia="Calibri" w:hAnsi="Times New Roman" w:cs="Times New Roman"/>
          <w:sz w:val="24"/>
          <w:szCs w:val="24"/>
          <w:lang w:eastAsia="ru-RU"/>
        </w:rPr>
        <w:t>3. Какова процедура уведомления в данном случае?</w:t>
      </w:r>
    </w:p>
    <w:p w:rsidR="00B51BC3" w:rsidRPr="00B51BC3" w:rsidRDefault="00B51BC3" w:rsidP="00B51B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1BC3" w:rsidRPr="00B51BC3" w:rsidRDefault="00B51BC3" w:rsidP="00B51B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B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Задача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</w:p>
    <w:p w:rsidR="00B51BC3" w:rsidRPr="00B51BC3" w:rsidRDefault="00B51BC3" w:rsidP="00B51B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BC3">
        <w:rPr>
          <w:rFonts w:ascii="Times New Roman" w:eastAsia="Calibri" w:hAnsi="Times New Roman" w:cs="Times New Roman"/>
          <w:sz w:val="24"/>
          <w:szCs w:val="24"/>
          <w:lang w:eastAsia="ru-RU"/>
        </w:rPr>
        <w:t>Могут ли привлечь руководителя транспортной организации к административной ответственности, если организация привлечена к ответственности в соответствии со ст. 120 ч.2 НК РФ?</w:t>
      </w:r>
    </w:p>
    <w:p w:rsidR="00B51BC3" w:rsidRPr="00B51BC3" w:rsidRDefault="00B51BC3" w:rsidP="00B51B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BC3">
        <w:rPr>
          <w:rFonts w:ascii="Times New Roman" w:eastAsia="Calibri" w:hAnsi="Times New Roman" w:cs="Times New Roman"/>
          <w:sz w:val="24"/>
          <w:szCs w:val="24"/>
          <w:lang w:eastAsia="ru-RU"/>
        </w:rPr>
        <w:t>Вопросы к задаче:</w:t>
      </w:r>
    </w:p>
    <w:p w:rsidR="00B51BC3" w:rsidRPr="00B51BC3" w:rsidRDefault="00B51BC3" w:rsidP="00B51B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BC3">
        <w:rPr>
          <w:rFonts w:ascii="Times New Roman" w:eastAsia="Calibri" w:hAnsi="Times New Roman" w:cs="Times New Roman"/>
          <w:sz w:val="24"/>
          <w:szCs w:val="24"/>
          <w:lang w:eastAsia="ru-RU"/>
        </w:rPr>
        <w:t>1. Перечислите основания налоговой ответственности?</w:t>
      </w:r>
    </w:p>
    <w:p w:rsidR="00B51BC3" w:rsidRPr="00B51BC3" w:rsidRDefault="00B51BC3" w:rsidP="00B51B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BC3">
        <w:rPr>
          <w:rFonts w:ascii="Times New Roman" w:eastAsia="Calibri" w:hAnsi="Times New Roman" w:cs="Times New Roman"/>
          <w:sz w:val="24"/>
          <w:szCs w:val="24"/>
          <w:lang w:eastAsia="ru-RU"/>
        </w:rPr>
        <w:t>2. Является ли руководитель предприятия субъектом налоговой ответственности?</w:t>
      </w:r>
    </w:p>
    <w:p w:rsidR="00B51BC3" w:rsidRPr="00B51BC3" w:rsidRDefault="00B51BC3" w:rsidP="00B51B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B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Какое основание может быть для привлечения </w:t>
      </w:r>
      <w:proofErr w:type="gramStart"/>
      <w:r w:rsidRPr="00B51BC3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руководителя к ответственности</w:t>
      </w:r>
      <w:proofErr w:type="gramEnd"/>
      <w:r w:rsidRPr="00B51B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мера ответственности?</w:t>
      </w:r>
    </w:p>
    <w:p w:rsidR="007F32FB" w:rsidRDefault="007F32FB"/>
    <w:sectPr w:rsidR="007F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C3"/>
    <w:rsid w:val="007F32FB"/>
    <w:rsid w:val="00B5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7526E-6BB6-4E7D-8A28-C103055B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2020-10-20T05:40:00Z</dcterms:created>
  <dcterms:modified xsi:type="dcterms:W3CDTF">2020-10-20T05:44:00Z</dcterms:modified>
</cp:coreProperties>
</file>